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76D5CC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5C71D2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2D0D16" w14:textId="05063524" w:rsidR="000B70B3" w:rsidRDefault="007E4B0E" w:rsidP="000B70B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Автоматизированные системы управления в локомотивном хозяйстве</w:t>
      </w:r>
    </w:p>
    <w:p w14:paraId="035A5FAE" w14:textId="545BDD42" w:rsidR="00CF1A5A" w:rsidRPr="00AA4D86" w:rsidRDefault="00CF1A5A" w:rsidP="000B70B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0B70B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B804FA5" w14:textId="2EAADFB6" w:rsidR="00CF1A5A" w:rsidRPr="000E33B9" w:rsidRDefault="001E74D1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  <w:r w:rsidR="000B70B3" w:rsidRPr="000B70B3"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="00CF1A5A"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="00CF1A5A"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0246ADC4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 xml:space="preserve"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</w:t>
      </w:r>
      <w:proofErr w:type="spellStart"/>
      <w:r w:rsidR="00D90422" w:rsidRPr="009E1016">
        <w:t>программы.</w:t>
      </w:r>
      <w:proofErr w:type="spellEnd"/>
    </w:p>
    <w:p w14:paraId="4263831C" w14:textId="77777777" w:rsidR="00AB7F04" w:rsidRPr="00B700B2" w:rsidRDefault="00AB7F04" w:rsidP="00AB7F04">
      <w:pPr>
        <w:pStyle w:val="s1"/>
        <w:ind w:firstLine="709"/>
        <w:contextualSpacing/>
        <w:jc w:val="both"/>
        <w:rPr>
          <w:iCs/>
        </w:rPr>
      </w:pPr>
      <w:proofErr w:type="spellStart"/>
      <w:r w:rsidRPr="00B700B2">
        <w:rPr>
          <w:iCs/>
        </w:rPr>
        <w:t>Формы</w:t>
      </w:r>
      <w:proofErr w:type="spellEnd"/>
      <w:r w:rsidRPr="00B700B2">
        <w:rPr>
          <w:iCs/>
        </w:rPr>
        <w:t xml:space="preserve"> промежуточной аттестации: </w:t>
      </w:r>
    </w:p>
    <w:p w14:paraId="7EA9A0E9" w14:textId="2C60988A" w:rsidR="00AB7F04" w:rsidRPr="00B700B2" w:rsidRDefault="00AB7F04" w:rsidP="00AB7F04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очная форма обучения –</w:t>
      </w:r>
      <w:r>
        <w:rPr>
          <w:iCs/>
        </w:rPr>
        <w:t xml:space="preserve"> зачёт</w:t>
      </w:r>
      <w:r w:rsidRPr="00B700B2">
        <w:rPr>
          <w:iCs/>
        </w:rPr>
        <w:t xml:space="preserve"> (</w:t>
      </w:r>
      <w:r>
        <w:rPr>
          <w:iCs/>
        </w:rPr>
        <w:t>9</w:t>
      </w:r>
      <w:r w:rsidRPr="00B700B2">
        <w:rPr>
          <w:iCs/>
        </w:rPr>
        <w:t xml:space="preserve"> семестр);</w:t>
      </w:r>
    </w:p>
    <w:p w14:paraId="4C8EFF62" w14:textId="016623C3" w:rsidR="00AB7F04" w:rsidRPr="00B700B2" w:rsidRDefault="00AB7F04" w:rsidP="00AB7F04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заочная форма обучения –</w:t>
      </w:r>
      <w:r>
        <w:rPr>
          <w:iCs/>
        </w:rPr>
        <w:t xml:space="preserve"> </w:t>
      </w:r>
      <w:r>
        <w:rPr>
          <w:iCs/>
        </w:rPr>
        <w:t>зачёт</w:t>
      </w:r>
      <w:r w:rsidRPr="00B700B2">
        <w:rPr>
          <w:iCs/>
        </w:rPr>
        <w:t xml:space="preserve"> (</w:t>
      </w:r>
      <w:r>
        <w:rPr>
          <w:iCs/>
        </w:rPr>
        <w:t>5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2D1D899C" w14:textId="77777777" w:rsidR="007E4B0E" w:rsidRPr="009E1016" w:rsidRDefault="007E4B0E" w:rsidP="007E4B0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Hlk65075416"/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7E4B0E" w:rsidRPr="009B4FAE" w14:paraId="2E36DD1A" w14:textId="77777777" w:rsidTr="00CB48B8">
        <w:trPr>
          <w:trHeight w:val="493"/>
        </w:trPr>
        <w:tc>
          <w:tcPr>
            <w:tcW w:w="5467" w:type="dxa"/>
          </w:tcPr>
          <w:p w14:paraId="6134F7B7" w14:textId="77777777" w:rsidR="007E4B0E" w:rsidRPr="0013475A" w:rsidRDefault="007E4B0E" w:rsidP="00CB48B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481023B6" w14:textId="77777777" w:rsidR="007E4B0E" w:rsidRPr="0013475A" w:rsidRDefault="007E4B0E" w:rsidP="00CB48B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E4B0E" w:rsidRPr="009B4FAE" w14:paraId="5C3B5BF9" w14:textId="77777777" w:rsidTr="00CB48B8">
        <w:trPr>
          <w:trHeight w:val="1458"/>
        </w:trPr>
        <w:tc>
          <w:tcPr>
            <w:tcW w:w="5467" w:type="dxa"/>
            <w:vAlign w:val="center"/>
          </w:tcPr>
          <w:p w14:paraId="09CCFC13" w14:textId="77777777" w:rsidR="007E4B0E" w:rsidRPr="007B5E65" w:rsidRDefault="007E4B0E" w:rsidP="00CB48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sz w:val="20"/>
                <w:szCs w:val="20"/>
              </w:rPr>
              <w:t>ПК-6 Способен организовывать выполнение работ и принимать управленческие решения на производственном участке с применением современных информационных технологий</w:t>
            </w:r>
          </w:p>
        </w:tc>
        <w:tc>
          <w:tcPr>
            <w:tcW w:w="4904" w:type="dxa"/>
            <w:vAlign w:val="center"/>
          </w:tcPr>
          <w:p w14:paraId="17EF1F46" w14:textId="77777777" w:rsidR="007E4B0E" w:rsidRPr="00A72680" w:rsidRDefault="007E4B0E" w:rsidP="00CB48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  <w:p w14:paraId="4B8F8703" w14:textId="77777777" w:rsidR="007E4B0E" w:rsidRPr="007B5E65" w:rsidRDefault="007E4B0E" w:rsidP="00CB48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ПК-6.2</w:t>
            </w:r>
            <w:proofErr w:type="gramEnd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Формирует производственные задания работникам и координирует их действия с помощью автоматизированных систем управления на основе баз данных</w:t>
            </w:r>
          </w:p>
        </w:tc>
      </w:tr>
    </w:tbl>
    <w:p w14:paraId="6C445026" w14:textId="77777777" w:rsidR="007E4B0E" w:rsidRDefault="007E4B0E" w:rsidP="007E4B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111"/>
        <w:gridCol w:w="2008"/>
      </w:tblGrid>
      <w:tr w:rsidR="009B4FAE" w:rsidRPr="009B4FAE" w14:paraId="044C82EE" w14:textId="77777777" w:rsidTr="0012493D">
        <w:tc>
          <w:tcPr>
            <w:tcW w:w="4252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111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224AA636" w:rsidR="00AF1A69" w:rsidRPr="009B4FAE" w:rsidRDefault="007A78EC" w:rsidP="00AB7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A510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E4B0E" w:rsidRPr="009B4FAE" w14:paraId="75755D7B" w14:textId="77777777" w:rsidTr="0012493D">
        <w:tc>
          <w:tcPr>
            <w:tcW w:w="4252" w:type="dxa"/>
            <w:vMerge w:val="restart"/>
            <w:vAlign w:val="center"/>
          </w:tcPr>
          <w:p w14:paraId="15B7A4D7" w14:textId="77777777" w:rsidR="007E4B0E" w:rsidRPr="00A72680" w:rsidRDefault="007E4B0E" w:rsidP="007E4B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  <w:p w14:paraId="0647A6C7" w14:textId="7CE91AD7" w:rsidR="007E4B0E" w:rsidRPr="007B5E65" w:rsidRDefault="007E4B0E" w:rsidP="007E4B0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1FF5C72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3C8A36B0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информационные потоки локомотивного хозяйства;</w:t>
            </w:r>
          </w:p>
          <w:p w14:paraId="05D5CA42" w14:textId="1D60DD67" w:rsidR="007E4B0E" w:rsidRPr="007B5E65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модель управления производственными процессами, с использованием цифровых технологий;</w:t>
            </w:r>
          </w:p>
        </w:tc>
        <w:tc>
          <w:tcPr>
            <w:tcW w:w="2008" w:type="dxa"/>
          </w:tcPr>
          <w:p w14:paraId="1EC12C6E" w14:textId="5D8F13CA" w:rsidR="007E4B0E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7E4B0E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E0CEEA" w14:textId="5ECE68E5" w:rsidR="007E4B0E" w:rsidRPr="00C023DC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23DC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7E4B0E" w:rsidRPr="007B5E65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E4B0E" w:rsidRPr="009B4FAE" w14:paraId="4298A71C" w14:textId="77777777" w:rsidTr="0012493D">
        <w:tc>
          <w:tcPr>
            <w:tcW w:w="4252" w:type="dxa"/>
            <w:vMerge/>
          </w:tcPr>
          <w:p w14:paraId="329030EB" w14:textId="73D242D0" w:rsidR="007E4B0E" w:rsidRPr="007B5E65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8B86138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74766620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анализировать информацию, получаемую с автоматизированных систем управления цифрового производства;</w:t>
            </w:r>
          </w:p>
          <w:p w14:paraId="60B17D50" w14:textId="7D38D015" w:rsidR="007E4B0E" w:rsidRPr="007B5E65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формировать учетные и отчетные формы в автоматизированном режиме;</w:t>
            </w:r>
          </w:p>
        </w:tc>
        <w:tc>
          <w:tcPr>
            <w:tcW w:w="2008" w:type="dxa"/>
          </w:tcPr>
          <w:p w14:paraId="5C945BF5" w14:textId="2B4478DB" w:rsidR="007E4B0E" w:rsidRPr="00F37A78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  <w:r w:rsidR="00C05C37">
              <w:rPr>
                <w:rFonts w:ascii="Times New Roman" w:hAnsi="Times New Roman"/>
                <w:sz w:val="20"/>
                <w:szCs w:val="20"/>
              </w:rPr>
              <w:t>3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7E4B0E" w:rsidRPr="009B4FAE" w14:paraId="6226BDD4" w14:textId="77777777" w:rsidTr="0012493D">
        <w:tc>
          <w:tcPr>
            <w:tcW w:w="4252" w:type="dxa"/>
            <w:vMerge/>
          </w:tcPr>
          <w:p w14:paraId="754FC698" w14:textId="77777777" w:rsidR="007E4B0E" w:rsidRPr="007B5E65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9B6327C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6DBBAC24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заполнения отчетных и учетных форм;</w:t>
            </w:r>
          </w:p>
          <w:p w14:paraId="1082A4DD" w14:textId="53C7CCE6" w:rsidR="007E4B0E" w:rsidRPr="007B5E65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выбора управленческих решений с учетом поступающей информации из автоматизированных систем управления цифровым производством.</w:t>
            </w:r>
          </w:p>
        </w:tc>
        <w:tc>
          <w:tcPr>
            <w:tcW w:w="2008" w:type="dxa"/>
          </w:tcPr>
          <w:p w14:paraId="4AF91571" w14:textId="4BA6BD4F" w:rsidR="007E4B0E" w:rsidRPr="00F37A78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(6.1-6.</w:t>
            </w:r>
            <w:r w:rsidR="00C05C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7E4B0E" w:rsidRPr="00F37A78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4B0E" w:rsidRPr="009B4FAE" w14:paraId="2B9D26BC" w14:textId="77777777" w:rsidTr="00AA32AE">
        <w:tc>
          <w:tcPr>
            <w:tcW w:w="4252" w:type="dxa"/>
            <w:vMerge w:val="restart"/>
            <w:vAlign w:val="center"/>
          </w:tcPr>
          <w:p w14:paraId="2FACC08A" w14:textId="25A825A0" w:rsidR="007E4B0E" w:rsidRPr="007B5E65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ПК-6.2</w:t>
            </w:r>
            <w:proofErr w:type="gramEnd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Формирует производственные задания работникам и координирует их действия с помощью автоматизированных систем управления на основе баз данных</w:t>
            </w:r>
          </w:p>
        </w:tc>
        <w:tc>
          <w:tcPr>
            <w:tcW w:w="4111" w:type="dxa"/>
          </w:tcPr>
          <w:p w14:paraId="0100F405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</w:p>
          <w:p w14:paraId="1C9E14BF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создания баз данных;</w:t>
            </w:r>
          </w:p>
          <w:p w14:paraId="778EAE50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работы в АСУ-Т;</w:t>
            </w:r>
          </w:p>
          <w:p w14:paraId="11633F82" w14:textId="37C230FB" w:rsidR="007E4B0E" w:rsidRPr="007B5E65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работы в АСУ-ТП;</w:t>
            </w:r>
          </w:p>
        </w:tc>
        <w:tc>
          <w:tcPr>
            <w:tcW w:w="2008" w:type="dxa"/>
          </w:tcPr>
          <w:p w14:paraId="2F9AF667" w14:textId="604998E0" w:rsidR="007E4B0E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(3.1 – 3.10)</w:t>
            </w:r>
          </w:p>
          <w:p w14:paraId="66EBA5C2" w14:textId="77777777" w:rsidR="007E4B0E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42E33B" w14:textId="1EB31716" w:rsidR="007E4B0E" w:rsidRPr="00C023DC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23DC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023D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881BBF" w14:textId="77777777" w:rsidR="007E4B0E" w:rsidRPr="00F37A78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4B0E" w:rsidRPr="009B4FAE" w14:paraId="1C9C4892" w14:textId="77777777" w:rsidTr="0012493D">
        <w:tc>
          <w:tcPr>
            <w:tcW w:w="4252" w:type="dxa"/>
            <w:vMerge/>
          </w:tcPr>
          <w:p w14:paraId="283836EF" w14:textId="77777777" w:rsidR="007E4B0E" w:rsidRPr="007B5E65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D84B367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6E36C95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создавать базы данных для автоматизированных систем управления;</w:t>
            </w:r>
          </w:p>
          <w:p w14:paraId="0FA04884" w14:textId="2DC954D7" w:rsidR="007E4B0E" w:rsidRPr="007B5E65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формировать производственные задания работниками в автоматизированных рабочих местах;</w:t>
            </w:r>
          </w:p>
        </w:tc>
        <w:tc>
          <w:tcPr>
            <w:tcW w:w="2008" w:type="dxa"/>
          </w:tcPr>
          <w:p w14:paraId="130AB3B1" w14:textId="33AA4417" w:rsidR="007E4B0E" w:rsidRPr="00F37A78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(7.1-7.</w:t>
            </w:r>
            <w:r w:rsidR="00C05C3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E4B0E" w:rsidRPr="009B4FAE" w14:paraId="23AB1F01" w14:textId="77777777" w:rsidTr="0012493D">
        <w:tc>
          <w:tcPr>
            <w:tcW w:w="4252" w:type="dxa"/>
            <w:vMerge/>
          </w:tcPr>
          <w:p w14:paraId="7F100188" w14:textId="77777777" w:rsidR="007E4B0E" w:rsidRPr="007B5E65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AAC336C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6B3DB443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работы с базами данных;</w:t>
            </w:r>
          </w:p>
          <w:p w14:paraId="2417C714" w14:textId="39395C1C" w:rsidR="007E4B0E" w:rsidRPr="007B5E65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работы в автоматизированных рабочих местах цеха эксплуатации и ремонта.</w:t>
            </w:r>
          </w:p>
        </w:tc>
        <w:tc>
          <w:tcPr>
            <w:tcW w:w="2008" w:type="dxa"/>
          </w:tcPr>
          <w:p w14:paraId="3F3D09BB" w14:textId="57CD2224" w:rsidR="007E4B0E" w:rsidRPr="00F37A78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(8.1-8.</w:t>
            </w:r>
            <w:r w:rsidR="00C05C3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  <w:bookmarkEnd w:id="1"/>
    </w:tbl>
    <w:p w14:paraId="7DE1C9B8" w14:textId="77777777" w:rsidR="00AB7F04" w:rsidRDefault="00AB7F0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3F5A14EE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Промежуточная аттестация (</w:t>
      </w:r>
      <w:r w:rsidR="00BF0104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617D49B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12493D" w:rsidRPr="007419C7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вопросов и практических заданий</w:t>
      </w:r>
      <w:r w:rsidR="0012493D">
        <w:rPr>
          <w:rFonts w:ascii="Times New Roman" w:eastAsia="Times New Roman" w:hAnsi="Times New Roman"/>
          <w:sz w:val="24"/>
          <w:szCs w:val="24"/>
        </w:rPr>
        <w:t>;</w:t>
      </w:r>
    </w:p>
    <w:p w14:paraId="3B958051" w14:textId="631BDF80" w:rsidR="008E61C5" w:rsidRPr="007419C7" w:rsidRDefault="00EB53E1" w:rsidP="001249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AB7F0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8E61C5"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98"/>
        <w:gridCol w:w="622"/>
        <w:gridCol w:w="4677"/>
      </w:tblGrid>
      <w:tr w:rsidR="009B4FAE" w:rsidRPr="006459F1" w14:paraId="76EE0ECB" w14:textId="77777777" w:rsidTr="0012493D">
        <w:tc>
          <w:tcPr>
            <w:tcW w:w="5920" w:type="dxa"/>
            <w:gridSpan w:val="2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677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E4B0E" w:rsidRPr="006459F1" w14:paraId="001137B7" w14:textId="77777777" w:rsidTr="0012493D">
        <w:tc>
          <w:tcPr>
            <w:tcW w:w="5920" w:type="dxa"/>
            <w:gridSpan w:val="2"/>
          </w:tcPr>
          <w:p w14:paraId="25BA7297" w14:textId="0571DBEC" w:rsidR="007E4B0E" w:rsidRPr="00B24C1F" w:rsidRDefault="007E4B0E" w:rsidP="007E4B0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  <w:tc>
          <w:tcPr>
            <w:tcW w:w="4677" w:type="dxa"/>
          </w:tcPr>
          <w:p w14:paraId="565EDDB9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7B5E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06CDA8D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информационные потоки локомотивного хозяйства;</w:t>
            </w:r>
          </w:p>
          <w:p w14:paraId="0C24EFD3" w14:textId="3B090C9E" w:rsidR="007E4B0E" w:rsidRPr="006459F1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модель управления производственными процессами, с использованием цифровых технологий;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04B27D" w14:textId="0A5CD794" w:rsidR="00C023DC" w:rsidRP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BF01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7658DEB5" w14:textId="22FD8273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Что включает в себя информатизация?</w:t>
            </w:r>
          </w:p>
          <w:p w14:paraId="4A64CE0C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Создание информационной среды;</w:t>
            </w:r>
          </w:p>
          <w:p w14:paraId="18418BC9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Создание инфраструктуры, поддерживающей информационные процессы;</w:t>
            </w:r>
          </w:p>
          <w:p w14:paraId="259C674D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Создание информационных технологий;</w:t>
            </w:r>
          </w:p>
          <w:p w14:paraId="7C33C12C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4. Все перечисленное; </w:t>
            </w:r>
          </w:p>
          <w:p w14:paraId="6886AAC5" w14:textId="0FD1716B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2. Совокупность систематизированных и организованных специальным образом данных и знаний – это …?</w:t>
            </w:r>
          </w:p>
          <w:p w14:paraId="11523617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1. Информационная среда; </w:t>
            </w:r>
          </w:p>
          <w:p w14:paraId="19F1C0C3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Инфраструктура информатизации;</w:t>
            </w:r>
          </w:p>
          <w:p w14:paraId="6A7CB95A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Информационные процессы;</w:t>
            </w:r>
          </w:p>
          <w:p w14:paraId="4DDF9A98" w14:textId="70F8D303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3. К какому уровню системы управления локомотивным хозяйством относятся локомотивные депо?</w:t>
            </w:r>
          </w:p>
          <w:p w14:paraId="163A9E73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Корпоративному;</w:t>
            </w:r>
          </w:p>
          <w:p w14:paraId="61DD6476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Региональному;</w:t>
            </w:r>
          </w:p>
          <w:p w14:paraId="0563F609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3. Линейному; </w:t>
            </w:r>
          </w:p>
          <w:p w14:paraId="66E271B6" w14:textId="3DB3B4B9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4. Информационная система включает в себя …</w:t>
            </w:r>
          </w:p>
          <w:p w14:paraId="18314709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Приемы, методы и способы осуществления информационного процесса;</w:t>
            </w:r>
          </w:p>
          <w:p w14:paraId="357ED7AC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2. Средства реализации приемов, методов и способов осуществления информационного процесса; </w:t>
            </w:r>
          </w:p>
          <w:p w14:paraId="5E24AC30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И то и другое;</w:t>
            </w:r>
          </w:p>
          <w:p w14:paraId="3FEE8AF3" w14:textId="3228FC5E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5. АСУ-Т – это …?</w:t>
            </w:r>
          </w:p>
          <w:p w14:paraId="3D555A21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Автоматизированная система управления технологическими процессами;</w:t>
            </w:r>
          </w:p>
          <w:p w14:paraId="0E6F7344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Автоматизированная система управления предприятием;</w:t>
            </w:r>
          </w:p>
          <w:p w14:paraId="64A5B1EC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3. Комплексная, многоуровневая система управления локомотивным хозяйством; </w:t>
            </w:r>
          </w:p>
          <w:p w14:paraId="43A789BE" w14:textId="69666FD9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6. Что из перечисленного относится к комплексной системе автоматизированных рабочих мест цеха эксплуатации?</w:t>
            </w:r>
          </w:p>
          <w:p w14:paraId="0D5C2427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1. АРМ ТЧД; </w:t>
            </w:r>
          </w:p>
          <w:p w14:paraId="22E3B5C0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АРМ мастера;</w:t>
            </w:r>
          </w:p>
          <w:p w14:paraId="14C04877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АРМ дефектоскописта;</w:t>
            </w:r>
          </w:p>
          <w:p w14:paraId="2FA8BC2C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4. АРМ ТЧБ; </w:t>
            </w:r>
          </w:p>
          <w:p w14:paraId="7747ADA3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5. АРМ группы учета; </w:t>
            </w:r>
          </w:p>
          <w:p w14:paraId="13DD3543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6. Все перечисленные;</w:t>
            </w:r>
          </w:p>
          <w:p w14:paraId="2851064F" w14:textId="19DDBF89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7. К какой компьютерной сети относится сеть Интранет?</w:t>
            </w:r>
          </w:p>
          <w:p w14:paraId="476BDCAA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К локальной;</w:t>
            </w:r>
          </w:p>
          <w:p w14:paraId="0FFD490B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2. К корпоративной; </w:t>
            </w:r>
          </w:p>
          <w:p w14:paraId="02E7D1F6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К глобальной;</w:t>
            </w:r>
          </w:p>
          <w:p w14:paraId="36797B24" w14:textId="6B09AD3B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8. При какой архитектуре сети обработка данных и все вычисления происходит на сервере?</w:t>
            </w:r>
          </w:p>
          <w:p w14:paraId="6D75E11A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Файл-сервер;</w:t>
            </w:r>
          </w:p>
          <w:p w14:paraId="5E499828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2. Клиент-сервер; </w:t>
            </w:r>
          </w:p>
          <w:p w14:paraId="485F1E28" w14:textId="6D478EB1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9. Кто задействован в работе с электронным маршрутом машиниста?</w:t>
            </w:r>
          </w:p>
          <w:p w14:paraId="0414C664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Локомотивная бригада;</w:t>
            </w:r>
          </w:p>
          <w:p w14:paraId="2C0BA659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Медработник;</w:t>
            </w:r>
          </w:p>
          <w:p w14:paraId="55F96AC3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Дежурный по эксплуатации;</w:t>
            </w:r>
          </w:p>
          <w:p w14:paraId="5C81B126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Все перечисленные. </w:t>
            </w:r>
          </w:p>
          <w:p w14:paraId="7675F7BC" w14:textId="6D3A099E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C023DC">
              <w:rPr>
                <w:rFonts w:ascii="Times New Roman" w:hAnsi="Times New Roman" w:cs="Times New Roman"/>
                <w:b/>
                <w:sz w:val="20"/>
                <w:szCs w:val="20"/>
              </w:rPr>
              <w:t>10. Что может являться источником диагностической информации?</w:t>
            </w:r>
          </w:p>
          <w:p w14:paraId="26ADEDF2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1. АСУ-Т;</w:t>
            </w:r>
          </w:p>
          <w:p w14:paraId="798E201F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2. КАС АНТ;</w:t>
            </w:r>
          </w:p>
          <w:p w14:paraId="5C7342D7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3. АРМ МСУ;</w:t>
            </w:r>
          </w:p>
          <w:p w14:paraId="4CD81C6E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4. АСТД;</w:t>
            </w:r>
          </w:p>
          <w:p w14:paraId="19C77823" w14:textId="77777777" w:rsidR="00C023DC" w:rsidRPr="00C023DC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>5.АРМ БОРТ;</w:t>
            </w:r>
          </w:p>
          <w:p w14:paraId="54C0C67F" w14:textId="028BE077" w:rsidR="00104EEA" w:rsidRDefault="00C023DC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3DC">
              <w:rPr>
                <w:rFonts w:ascii="Times New Roman" w:hAnsi="Times New Roman" w:cs="Times New Roman"/>
                <w:sz w:val="20"/>
                <w:szCs w:val="20"/>
              </w:rPr>
              <w:t xml:space="preserve">6. Все перечисленное. </w:t>
            </w:r>
          </w:p>
          <w:p w14:paraId="4B2EDF0A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1F001326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собеседования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BF01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зачет</w:t>
            </w:r>
            <w:proofErr w:type="gramEnd"/>
            <w:r w:rsidR="00BF0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61FD34B" w14:textId="1BE5FFFD" w:rsidR="00104EEA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 xml:space="preserve">. История развития информационных технологий на </w:t>
            </w:r>
            <w:proofErr w:type="spellStart"/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 транспорте.</w:t>
            </w:r>
          </w:p>
          <w:p w14:paraId="43EB71AA" w14:textId="76823DAD" w:rsidR="00104EEA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 Терминология железнодорожных информационных систем. Основные понятия и определения.</w:t>
            </w:r>
          </w:p>
          <w:p w14:paraId="1A09E2C0" w14:textId="740AF54B" w:rsidR="00104EEA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 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ификация информационных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систем.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084C9909" w14:textId="0A0E182F" w:rsidR="00104EEA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 Локомотивное хозяйство как объект автоматизации. Объекты инфраструктуры локомотивного хозяйства.</w:t>
            </w:r>
          </w:p>
          <w:p w14:paraId="7D97AFB7" w14:textId="14816E71" w:rsidR="00104EEA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 Информационные потоки локомотивного хозяйства.</w:t>
            </w:r>
          </w:p>
          <w:p w14:paraId="3F3D05F1" w14:textId="1478A836" w:rsidR="00104EEA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2.6. АСУТ. Цель и задачи развития комплекса.</w:t>
            </w:r>
          </w:p>
          <w:p w14:paraId="2F931497" w14:textId="25C00ACC" w:rsidR="00033AE0" w:rsidRPr="00104EEA" w:rsidRDefault="00104EEA" w:rsidP="00104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 xml:space="preserve">2.7. </w:t>
            </w:r>
            <w:r w:rsidR="00FA37AF">
              <w:rPr>
                <w:rFonts w:ascii="Times New Roman" w:hAnsi="Times New Roman" w:cs="Times New Roman"/>
                <w:sz w:val="20"/>
                <w:szCs w:val="20"/>
              </w:rPr>
              <w:t>Способы передачи диагностической информации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E4B0E" w:rsidRPr="006459F1" w14:paraId="25650928" w14:textId="77777777" w:rsidTr="00B22478">
        <w:trPr>
          <w:trHeight w:val="742"/>
        </w:trPr>
        <w:tc>
          <w:tcPr>
            <w:tcW w:w="5298" w:type="dxa"/>
          </w:tcPr>
          <w:p w14:paraId="7EACEFE1" w14:textId="64EE63ED" w:rsidR="007E4B0E" w:rsidRPr="00742951" w:rsidRDefault="007E4B0E" w:rsidP="007E4B0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ПК-6.2</w:t>
            </w:r>
            <w:proofErr w:type="gramEnd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Формирует производственные задания работникам и координирует их действия с помощью автоматизированных систем управления на основе баз данных</w:t>
            </w:r>
          </w:p>
        </w:tc>
        <w:tc>
          <w:tcPr>
            <w:tcW w:w="5299" w:type="dxa"/>
            <w:gridSpan w:val="2"/>
          </w:tcPr>
          <w:p w14:paraId="49A47561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</w:p>
          <w:p w14:paraId="4537E068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создания баз данных;</w:t>
            </w:r>
          </w:p>
          <w:p w14:paraId="0BA8CB47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работы в АСУ-Т;</w:t>
            </w:r>
          </w:p>
          <w:p w14:paraId="713F5321" w14:textId="658B1FEF" w:rsidR="007E4B0E" w:rsidRPr="00742951" w:rsidRDefault="007E4B0E" w:rsidP="007E4B0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работы в АСУ-ТП;</w:t>
            </w:r>
          </w:p>
        </w:tc>
      </w:tr>
      <w:tr w:rsidR="00FA37AF" w:rsidRPr="006459F1" w14:paraId="1A3D1169" w14:textId="77777777" w:rsidTr="00E901C6">
        <w:trPr>
          <w:trHeight w:val="742"/>
        </w:trPr>
        <w:tc>
          <w:tcPr>
            <w:tcW w:w="10597" w:type="dxa"/>
            <w:gridSpan w:val="3"/>
          </w:tcPr>
          <w:p w14:paraId="2B4827A3" w14:textId="77777777" w:rsidR="00FA37AF" w:rsidRDefault="00FA37AF" w:rsidP="00FA37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2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A255403" w14:textId="77777777" w:rsidR="00FA37AF" w:rsidRDefault="00FA37AF" w:rsidP="00FA37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14A89E" w14:textId="7489F0B1" w:rsidR="00FA37AF" w:rsidRPr="00C023DC" w:rsidRDefault="00FA37AF" w:rsidP="00FA37A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BF01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6E789036" w14:textId="6D1200A4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3.1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Какие САПР обеспечивают автоматизацию управления всей информацией об изделии?</w:t>
            </w:r>
          </w:p>
          <w:p w14:paraId="224148A7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A37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CAE</w:t>
            </w: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8CEAD6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FA37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CAD</w:t>
            </w: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219E81C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FA37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</w:t>
            </w: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EA683F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A37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PDM</w:t>
            </w: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ADE5D8" w14:textId="221798C3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Как классифицируются компьютерные вирусы по среде обитания?</w:t>
            </w:r>
          </w:p>
          <w:p w14:paraId="5F5768B5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Программные;</w:t>
            </w:r>
          </w:p>
          <w:p w14:paraId="3758CE68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Загрузочные; </w:t>
            </w:r>
          </w:p>
          <w:p w14:paraId="64F33FC6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3. Макровирусы;</w:t>
            </w:r>
          </w:p>
          <w:p w14:paraId="62E28085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4. Черви;</w:t>
            </w:r>
          </w:p>
          <w:p w14:paraId="2669563E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5. Троянские программы;</w:t>
            </w:r>
          </w:p>
          <w:p w14:paraId="321E5FE4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6. Стелс-вирусы.</w:t>
            </w:r>
          </w:p>
          <w:p w14:paraId="52517FB9" w14:textId="6D8DAEF8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Как классифицируются компьютерные вирусы по особенности алгоритма?</w:t>
            </w:r>
          </w:p>
          <w:p w14:paraId="1B9DCA81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Программные;</w:t>
            </w:r>
          </w:p>
          <w:p w14:paraId="0F6E78BB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Загрузочные; </w:t>
            </w:r>
          </w:p>
          <w:p w14:paraId="1C1A4473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3. Макровирусы;</w:t>
            </w:r>
          </w:p>
          <w:p w14:paraId="36C0B131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4. Черви;</w:t>
            </w:r>
          </w:p>
          <w:p w14:paraId="195A6E3C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5. Троянские программы;</w:t>
            </w:r>
          </w:p>
          <w:p w14:paraId="3D43A793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6. Стелс-вирусы.</w:t>
            </w:r>
          </w:p>
          <w:p w14:paraId="67807995" w14:textId="35243048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3.4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Что является первичным для АСУНТ?</w:t>
            </w:r>
          </w:p>
          <w:p w14:paraId="46C53866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Инцидент;</w:t>
            </w:r>
          </w:p>
          <w:p w14:paraId="171170C8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Неисправность; </w:t>
            </w:r>
          </w:p>
          <w:p w14:paraId="13206653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3. Отказ;</w:t>
            </w:r>
          </w:p>
          <w:p w14:paraId="5D02446F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4. Нарушение безопасности движения;</w:t>
            </w:r>
          </w:p>
          <w:p w14:paraId="3B083EB3" w14:textId="31A1DFAD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Что является подсистемой АСУНТ?</w:t>
            </w:r>
          </w:p>
          <w:p w14:paraId="465A33D7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1. ЕСМТ; </w:t>
            </w:r>
          </w:p>
          <w:p w14:paraId="0D839EA4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АСУ-Т; </w:t>
            </w:r>
          </w:p>
          <w:p w14:paraId="0D69C3C3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3. АСОУП;</w:t>
            </w:r>
          </w:p>
          <w:p w14:paraId="2D87BC93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4. АСУ НБД</w:t>
            </w:r>
          </w:p>
          <w:p w14:paraId="4B5A17BD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5. МСУ-Т;</w:t>
            </w:r>
          </w:p>
          <w:p w14:paraId="5A4D7A4F" w14:textId="154DABC0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3.6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Что находится в основании пирамиды </w:t>
            </w:r>
            <w:proofErr w:type="spellStart"/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Гейнриха</w:t>
            </w:r>
            <w:proofErr w:type="spellEnd"/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локомотивного комплекса?</w:t>
            </w:r>
          </w:p>
          <w:p w14:paraId="695A21EE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Поездка;</w:t>
            </w:r>
          </w:p>
          <w:p w14:paraId="41D4A39E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Инцидент; </w:t>
            </w:r>
          </w:p>
          <w:p w14:paraId="1595BD6B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3. Неисправность;</w:t>
            </w:r>
          </w:p>
          <w:p w14:paraId="2C905D42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4. Нарушение перевозочного процесса;</w:t>
            </w:r>
          </w:p>
          <w:p w14:paraId="395666F9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5. Нарушение безопасности движения.</w:t>
            </w:r>
          </w:p>
          <w:p w14:paraId="53F7C0C0" w14:textId="4722FD12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3.7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Что находится на вершине пирамиды </w:t>
            </w:r>
            <w:proofErr w:type="spellStart"/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Гейнриха</w:t>
            </w:r>
            <w:proofErr w:type="spellEnd"/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локомотивного комплекса?</w:t>
            </w:r>
          </w:p>
          <w:p w14:paraId="62AA7B29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Поездка;</w:t>
            </w:r>
          </w:p>
          <w:p w14:paraId="4143C5F0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Инцидент; </w:t>
            </w:r>
          </w:p>
          <w:p w14:paraId="600D4D32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3. Неисправность;</w:t>
            </w:r>
          </w:p>
          <w:p w14:paraId="79575C2A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4. Нарушение перевозочного процесса;</w:t>
            </w:r>
          </w:p>
          <w:p w14:paraId="2777B1C4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5. Нарушение безопасности движения.</w:t>
            </w:r>
          </w:p>
          <w:p w14:paraId="35EB8572" w14:textId="3057E116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3.8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Может ли МСУ-Т являться источником диагностической информации?</w:t>
            </w:r>
          </w:p>
          <w:p w14:paraId="276B26B4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Да;</w:t>
            </w:r>
          </w:p>
          <w:p w14:paraId="54B89B62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Нет; </w:t>
            </w:r>
          </w:p>
          <w:p w14:paraId="492DF031" w14:textId="0688C663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3.9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Могут ли АСТД являться источником диагностической информации?</w:t>
            </w:r>
          </w:p>
          <w:p w14:paraId="02646FBB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Да;</w:t>
            </w:r>
          </w:p>
          <w:p w14:paraId="621F09EF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Нет; </w:t>
            </w:r>
          </w:p>
          <w:p w14:paraId="5BCD0E16" w14:textId="61C6678C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3.10</w:t>
            </w:r>
            <w:r w:rsidRPr="00FA37AF">
              <w:rPr>
                <w:rFonts w:ascii="Times New Roman" w:hAnsi="Times New Roman" w:cs="Times New Roman"/>
                <w:b/>
                <w:sz w:val="20"/>
                <w:szCs w:val="20"/>
              </w:rPr>
              <w:t>. Может ли АПК БОРТ являться источником диагностической информации?</w:t>
            </w:r>
          </w:p>
          <w:p w14:paraId="64A240ED" w14:textId="77777777" w:rsidR="00FA37AF" w:rsidRP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>1. Да;</w:t>
            </w:r>
          </w:p>
          <w:p w14:paraId="3FA1A342" w14:textId="77777777" w:rsid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AF">
              <w:rPr>
                <w:rFonts w:ascii="Times New Roman" w:hAnsi="Times New Roman" w:cs="Times New Roman"/>
                <w:sz w:val="20"/>
                <w:szCs w:val="20"/>
              </w:rPr>
              <w:t xml:space="preserve">2. Нет; </w:t>
            </w:r>
          </w:p>
          <w:p w14:paraId="10C2AE2B" w14:textId="77777777" w:rsidR="00FA37AF" w:rsidRDefault="00FA37AF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E740" w14:textId="08FCCD79" w:rsidR="00FA37AF" w:rsidRPr="00A75A6B" w:rsidRDefault="00FA37AF" w:rsidP="00FA37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собеседования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BF01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зачет</w:t>
            </w:r>
            <w:proofErr w:type="gramEnd"/>
            <w:r w:rsidR="00BF0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69D1477" w14:textId="1B324DBE" w:rsidR="00FA37AF" w:rsidRPr="00104EEA" w:rsidRDefault="00DA7942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. КСАРМ АСУТ цеха ремонта.</w:t>
            </w:r>
          </w:p>
          <w:p w14:paraId="2326E5A9" w14:textId="07EE5A6A" w:rsidR="00FA37AF" w:rsidRPr="00104EEA" w:rsidRDefault="00DA7942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. Автоматизированные системы технического диагностирования (АСТД).</w:t>
            </w:r>
          </w:p>
          <w:p w14:paraId="2645425D" w14:textId="51E97BAB" w:rsidR="00FA37AF" w:rsidRPr="00104EEA" w:rsidRDefault="00DA7942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 xml:space="preserve">. Вычислительные сети на </w:t>
            </w:r>
            <w:proofErr w:type="spellStart"/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. транспорте. Организация сети.</w:t>
            </w:r>
          </w:p>
          <w:p w14:paraId="4A0FA594" w14:textId="08ED3FA5" w:rsidR="00FA37AF" w:rsidRPr="00104EEA" w:rsidRDefault="00DA7942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 xml:space="preserve">. Сеть «Интранет» и использование интернет-технологий на </w:t>
            </w:r>
            <w:proofErr w:type="spellStart"/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. транспорте.</w:t>
            </w:r>
          </w:p>
          <w:p w14:paraId="554FF6A8" w14:textId="707BCA5E" w:rsidR="00FA37AF" w:rsidRPr="00104EEA" w:rsidRDefault="00DA7942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. Проектирование баз данных. Основные понятия и определения.</w:t>
            </w:r>
          </w:p>
          <w:p w14:paraId="77B66757" w14:textId="0B5EE54C" w:rsidR="00FA37AF" w:rsidRPr="00104EEA" w:rsidRDefault="00DA7942" w:rsidP="00FA37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04EEA">
              <w:rPr>
                <w:rFonts w:ascii="Times New Roman" w:hAnsi="Times New Roman" w:cs="Times New Roman"/>
                <w:sz w:val="20"/>
                <w:szCs w:val="20"/>
              </w:rPr>
              <w:t>АСУНТ.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сновная идея и главный принцип.</w:t>
            </w:r>
          </w:p>
          <w:p w14:paraId="4D38E1D9" w14:textId="528F3ABF" w:rsidR="00FA37AF" w:rsidRPr="00DA7942" w:rsidRDefault="00DA7942" w:rsidP="00DA7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  <w:r w:rsidR="00FA37AF" w:rsidRPr="00104EEA">
              <w:rPr>
                <w:rFonts w:ascii="Times New Roman" w:hAnsi="Times New Roman" w:cs="Times New Roman"/>
                <w:sz w:val="20"/>
                <w:szCs w:val="20"/>
              </w:rPr>
              <w:t>. Информационная безопасность. Источники угроз безопасности информационных систем.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283"/>
        <w:gridCol w:w="4712"/>
      </w:tblGrid>
      <w:tr w:rsidR="002103AC" w:rsidRPr="006459F1" w14:paraId="43EE4AA9" w14:textId="77777777" w:rsidTr="0012493D">
        <w:tc>
          <w:tcPr>
            <w:tcW w:w="5920" w:type="dxa"/>
            <w:gridSpan w:val="2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1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32C331D" w14:textId="77777777" w:rsidTr="0012493D">
        <w:tc>
          <w:tcPr>
            <w:tcW w:w="5920" w:type="dxa"/>
            <w:gridSpan w:val="2"/>
          </w:tcPr>
          <w:p w14:paraId="27B30D83" w14:textId="1C9E6F26" w:rsidR="00C023DC" w:rsidRPr="007E4B0E" w:rsidRDefault="007E4B0E" w:rsidP="007E4B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12" w:type="dxa"/>
          </w:tcPr>
          <w:p w14:paraId="00B37E33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0FD28A6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анализировать информацию, получаемую с автоматизированных систем управления цифрового производства;</w:t>
            </w:r>
          </w:p>
          <w:p w14:paraId="551B4B7F" w14:textId="0B0D0BAD" w:rsidR="00C023DC" w:rsidRDefault="007E4B0E" w:rsidP="007E4B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формировать учетные и отчетные формы в автоматизированном режиме;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3"/>
          </w:tcPr>
          <w:p w14:paraId="6D1B1DAA" w14:textId="7A38AAD3" w:rsidR="00396BEF" w:rsidRPr="007A4C91" w:rsidRDefault="00396BEF" w:rsidP="00396B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A4C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7E4B0E" w:rsidRPr="007A4C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66ADBA83" w14:textId="77777777" w:rsidR="0065024B" w:rsidRDefault="007A4C91" w:rsidP="007E4B0E">
            <w:pPr>
              <w:pStyle w:val="af9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5.1 </w:t>
            </w:r>
            <w:r w:rsidRPr="007A4C91">
              <w:rPr>
                <w:rFonts w:ascii="Times New Roman" w:hAnsi="Times New Roman"/>
                <w:iCs/>
                <w:sz w:val="20"/>
                <w:szCs w:val="20"/>
              </w:rPr>
              <w:t>В журнале явок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АРМ ТЧД</w:t>
            </w:r>
            <w:r w:rsidRPr="007A4C91">
              <w:rPr>
                <w:rFonts w:ascii="Times New Roman" w:hAnsi="Times New Roman"/>
                <w:iCs/>
                <w:sz w:val="20"/>
                <w:szCs w:val="20"/>
              </w:rPr>
              <w:t xml:space="preserve"> зарегистрировать локомотив на конкретную явку. Заполнить маршрутный лист формы ТУ-3 и вывести его на печать. Отработать режим оперативной замены локомотива.</w:t>
            </w:r>
          </w:p>
          <w:p w14:paraId="7D106D75" w14:textId="77777777" w:rsidR="007A4C91" w:rsidRDefault="007A4C91" w:rsidP="007E4B0E">
            <w:pPr>
              <w:pStyle w:val="af9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5.2. </w:t>
            </w:r>
            <w:r>
              <w:t xml:space="preserve"> </w:t>
            </w:r>
            <w:r w:rsidRPr="007A4C91">
              <w:rPr>
                <w:rFonts w:ascii="Times New Roman" w:hAnsi="Times New Roman"/>
                <w:iCs/>
                <w:sz w:val="20"/>
                <w:szCs w:val="20"/>
              </w:rPr>
              <w:t>В разделе «Технологические карты»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АРМ Технолога</w:t>
            </w:r>
            <w:r w:rsidRPr="007A4C91">
              <w:rPr>
                <w:rFonts w:ascii="Times New Roman" w:hAnsi="Times New Roman"/>
                <w:iCs/>
                <w:sz w:val="20"/>
                <w:szCs w:val="20"/>
              </w:rPr>
              <w:t xml:space="preserve"> сформировать технологическую карту по заданию преподавателя.</w:t>
            </w:r>
          </w:p>
          <w:p w14:paraId="21B18933" w14:textId="0B335483" w:rsidR="007A4C91" w:rsidRPr="007A4C91" w:rsidRDefault="007A4C91" w:rsidP="007E4B0E">
            <w:pPr>
              <w:pStyle w:val="af9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5.3. Используя готовую базу данных сформируйте учетную форму ТУ-18.</w:t>
            </w:r>
          </w:p>
        </w:tc>
      </w:tr>
      <w:tr w:rsidR="0087021E" w14:paraId="1A2FF04F" w14:textId="77777777" w:rsidTr="007E4B0E">
        <w:trPr>
          <w:trHeight w:val="514"/>
        </w:trPr>
        <w:tc>
          <w:tcPr>
            <w:tcW w:w="5637" w:type="dxa"/>
          </w:tcPr>
          <w:p w14:paraId="52061E84" w14:textId="4E5AAFCC" w:rsidR="0087021E" w:rsidRPr="007E4B0E" w:rsidRDefault="007E4B0E" w:rsidP="007E4B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  <w:tc>
          <w:tcPr>
            <w:tcW w:w="4995" w:type="dxa"/>
            <w:gridSpan w:val="2"/>
          </w:tcPr>
          <w:p w14:paraId="4A6AA6CF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788E40AB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заполнения отчетных и учетных форм;</w:t>
            </w:r>
          </w:p>
          <w:p w14:paraId="4FCD8339" w14:textId="0453C86D" w:rsidR="0087021E" w:rsidRDefault="007E4B0E" w:rsidP="007E4B0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выбора управленческих решений с учетом поступающей информации из автоматизированных систем управления цифровым производством.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3"/>
          </w:tcPr>
          <w:p w14:paraId="75AC22F2" w14:textId="77777777" w:rsidR="007E4B0E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67C5A60F" w14:textId="19721659" w:rsidR="007E4B0E" w:rsidRDefault="007E4B0E" w:rsidP="007E4B0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6.1. 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Изобразите блок-схему регистрации инцидента в ЕСМТ.</w:t>
            </w:r>
          </w:p>
          <w:p w14:paraId="248068F0" w14:textId="71523027" w:rsidR="007E4B0E" w:rsidRPr="00EA579D" w:rsidRDefault="007E4B0E" w:rsidP="007E4B0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Изобразите блок-схему фиксации отказа в КАС АНТ.</w:t>
            </w:r>
          </w:p>
          <w:p w14:paraId="6D4690B5" w14:textId="2FCB0693" w:rsidR="007E4B0E" w:rsidRDefault="007E4B0E" w:rsidP="007E4B0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6.3. </w:t>
            </w:r>
            <w:r w:rsidRPr="000963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Заполните учетную форму ТУ-31.</w:t>
            </w:r>
          </w:p>
          <w:p w14:paraId="472A6192" w14:textId="77AA3D18" w:rsidR="007E4B0E" w:rsidRPr="009F2F22" w:rsidRDefault="007E4B0E" w:rsidP="007E4B0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6.4. </w:t>
            </w:r>
            <w:r w:rsidRPr="000963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Заполните учетную форму ТУ-162.</w:t>
            </w:r>
          </w:p>
          <w:p w14:paraId="3C22CEEE" w14:textId="0BED9E55" w:rsidR="008B5D40" w:rsidRPr="00C46FCB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 </w:t>
            </w:r>
            <w:r w:rsidRPr="000963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Изобразите блок-схему фиксации причины простоя в АСУ-ТП.</w:t>
            </w:r>
          </w:p>
        </w:tc>
      </w:tr>
      <w:tr w:rsidR="00FA37AF" w:rsidRPr="00B24C1F" w14:paraId="59AE4892" w14:textId="77777777" w:rsidTr="007E4B0E">
        <w:trPr>
          <w:trHeight w:val="70"/>
        </w:trPr>
        <w:tc>
          <w:tcPr>
            <w:tcW w:w="5637" w:type="dxa"/>
          </w:tcPr>
          <w:p w14:paraId="64FCB9EC" w14:textId="0E8AEF15" w:rsidR="00FA37AF" w:rsidRDefault="007E4B0E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ПК-6.2</w:t>
            </w:r>
            <w:proofErr w:type="gramEnd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Формирует производственные задания работникам и координирует их действия с помощью автоматизированных систем управления на основе баз данных</w:t>
            </w:r>
          </w:p>
        </w:tc>
        <w:tc>
          <w:tcPr>
            <w:tcW w:w="4995" w:type="dxa"/>
            <w:gridSpan w:val="2"/>
          </w:tcPr>
          <w:p w14:paraId="625BB1DA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72C2E6DD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создавать базы данных для автоматизированных систем управления;</w:t>
            </w:r>
          </w:p>
          <w:p w14:paraId="119D46B5" w14:textId="3A1F90FD" w:rsidR="00FA37AF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формировать производственные задания работниками в автоматизированных рабочих местах;</w:t>
            </w:r>
          </w:p>
        </w:tc>
      </w:tr>
      <w:tr w:rsidR="00FA37AF" w:rsidRPr="00B24C1F" w14:paraId="511E227F" w14:textId="77777777" w:rsidTr="00F61C0F">
        <w:trPr>
          <w:trHeight w:val="70"/>
        </w:trPr>
        <w:tc>
          <w:tcPr>
            <w:tcW w:w="10632" w:type="dxa"/>
            <w:gridSpan w:val="3"/>
          </w:tcPr>
          <w:p w14:paraId="161D2A40" w14:textId="04B517D8" w:rsidR="00962502" w:rsidRDefault="00962502" w:rsidP="0096250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7E4B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6DCDB2EF" w14:textId="2565309E" w:rsidR="007E4B0E" w:rsidRDefault="007E4B0E" w:rsidP="007E4B0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7.1. Спроектируйте структуру базы данных, в среде СУБД Microsoft Access на основе учетной формы ТУ (по варианту).</w:t>
            </w:r>
          </w:p>
          <w:p w14:paraId="07567D34" w14:textId="441C92C6" w:rsidR="007E4B0E" w:rsidRDefault="007E4B0E" w:rsidP="007E4B0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7.2. Создайте связи данных в предложенной базе данных (по варианту). </w:t>
            </w:r>
          </w:p>
          <w:p w14:paraId="470CCCEB" w14:textId="474604C0" w:rsidR="00FA37AF" w:rsidRPr="00962502" w:rsidRDefault="007E4B0E" w:rsidP="007E4B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7.3.  Создайте запрос в предложенной базе данных (по варианту).</w:t>
            </w:r>
          </w:p>
        </w:tc>
      </w:tr>
      <w:tr w:rsidR="007E4B0E" w:rsidRPr="00B24C1F" w14:paraId="0064ECD2" w14:textId="77777777" w:rsidTr="007E4B0E">
        <w:trPr>
          <w:trHeight w:val="70"/>
        </w:trPr>
        <w:tc>
          <w:tcPr>
            <w:tcW w:w="5637" w:type="dxa"/>
          </w:tcPr>
          <w:p w14:paraId="16A902E4" w14:textId="764D80BD" w:rsidR="007E4B0E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ПК-6.2</w:t>
            </w:r>
            <w:proofErr w:type="gramEnd"/>
            <w:r w:rsidRPr="00A726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Формирует производственные задания работникам и координирует их действия с помощью автоматизированных систем управления на основе баз данных</w:t>
            </w:r>
          </w:p>
        </w:tc>
        <w:tc>
          <w:tcPr>
            <w:tcW w:w="4995" w:type="dxa"/>
            <w:gridSpan w:val="2"/>
          </w:tcPr>
          <w:p w14:paraId="24125129" w14:textId="77777777" w:rsidR="007E4B0E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6DC05B66" w14:textId="77777777" w:rsidR="007E4B0E" w:rsidRPr="00A72680" w:rsidRDefault="007E4B0E" w:rsidP="007E4B0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работы с базами данных;</w:t>
            </w:r>
          </w:p>
          <w:p w14:paraId="6CE09FF2" w14:textId="077F392A" w:rsidR="007E4B0E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268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работы в автоматизированных рабочих местах цеха эксплуатации и ремонта.</w:t>
            </w:r>
          </w:p>
        </w:tc>
      </w:tr>
      <w:tr w:rsidR="007E4B0E" w:rsidRPr="00B24C1F" w14:paraId="131A130E" w14:textId="77777777" w:rsidTr="00A47CE2">
        <w:trPr>
          <w:trHeight w:val="70"/>
        </w:trPr>
        <w:tc>
          <w:tcPr>
            <w:tcW w:w="10632" w:type="dxa"/>
            <w:gridSpan w:val="3"/>
          </w:tcPr>
          <w:p w14:paraId="18D2AA4F" w14:textId="77777777" w:rsidR="007E4B0E" w:rsidRDefault="007E4B0E" w:rsidP="007E4B0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1C3C59BC" w14:textId="1FB467BA" w:rsidR="007E4B0E" w:rsidRPr="007E4B0E" w:rsidRDefault="007A4C91" w:rsidP="007E4B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7E4B0E">
              <w:rPr>
                <w:rFonts w:ascii="Times New Roman" w:eastAsia="Times New Roman" w:hAnsi="Times New Roman"/>
                <w:sz w:val="20"/>
                <w:szCs w:val="20"/>
              </w:rPr>
              <w:t xml:space="preserve">.1 </w:t>
            </w:r>
            <w:r w:rsidR="007E4B0E" w:rsidRPr="007E4B0E">
              <w:rPr>
                <w:rFonts w:ascii="Times New Roman" w:eastAsia="Times New Roman" w:hAnsi="Times New Roman"/>
                <w:sz w:val="20"/>
                <w:szCs w:val="20"/>
              </w:rPr>
              <w:t xml:space="preserve">Ввести 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АРМ ТЧБ</w:t>
            </w:r>
            <w:r w:rsidR="007E4B0E" w:rsidRPr="007E4B0E">
              <w:rPr>
                <w:rFonts w:ascii="Times New Roman" w:eastAsia="Times New Roman" w:hAnsi="Times New Roman"/>
                <w:sz w:val="20"/>
                <w:szCs w:val="20"/>
              </w:rPr>
              <w:t xml:space="preserve"> новых работников (помощника и машиниста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="007E4B0E" w:rsidRPr="007E4B0E">
              <w:rPr>
                <w:rFonts w:ascii="Times New Roman" w:eastAsia="Times New Roman" w:hAnsi="Times New Roman"/>
                <w:sz w:val="20"/>
                <w:szCs w:val="20"/>
              </w:rPr>
              <w:t>, присвоить им соответствующие разрешения на работу в рамках конкретных участков и на конкретный тяговый подвижной состав. Установить соответствующие даты проведения медкомиссий, обследований у психолога и квалификационных экзаменов. Создать локомотивную бригаду.</w:t>
            </w:r>
          </w:p>
          <w:p w14:paraId="224FA49E" w14:textId="709DB25E" w:rsidR="007E4B0E" w:rsidRDefault="007A4C91" w:rsidP="007E4B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8.2 </w:t>
            </w:r>
            <w:r w:rsidR="007E4B0E" w:rsidRPr="007E4B0E">
              <w:rPr>
                <w:rFonts w:ascii="Times New Roman" w:eastAsia="Times New Roman" w:hAnsi="Times New Roman"/>
                <w:sz w:val="20"/>
                <w:szCs w:val="20"/>
              </w:rPr>
              <w:t xml:space="preserve">В журнале </w:t>
            </w:r>
            <w:proofErr w:type="gramStart"/>
            <w:r w:rsidR="007E4B0E" w:rsidRPr="007E4B0E">
              <w:rPr>
                <w:rFonts w:ascii="Times New Roman" w:eastAsia="Times New Roman" w:hAnsi="Times New Roman"/>
                <w:sz w:val="20"/>
                <w:szCs w:val="20"/>
              </w:rPr>
              <w:t xml:space="preserve">явок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АРМ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ТЧБ</w:t>
            </w:r>
            <w:r w:rsidRPr="007E4B0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E4B0E" w:rsidRPr="007E4B0E">
              <w:rPr>
                <w:rFonts w:ascii="Times New Roman" w:eastAsia="Times New Roman" w:hAnsi="Times New Roman"/>
                <w:sz w:val="20"/>
                <w:szCs w:val="20"/>
              </w:rPr>
              <w:t>зарегистрировать локомотивную бригаду на конкретную явку. Отработать режим оперативной замены отдельных работников локомотивной бригады и бригады целиком.</w:t>
            </w:r>
          </w:p>
          <w:p w14:paraId="7487A6E2" w14:textId="1DEEDFC6" w:rsidR="007A4C91" w:rsidRPr="007A4C91" w:rsidRDefault="007A4C91" w:rsidP="007E4B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7A4C91">
              <w:rPr>
                <w:rFonts w:ascii="Times New Roman" w:eastAsia="Times New Roman" w:hAnsi="Times New Roman"/>
                <w:sz w:val="20"/>
                <w:szCs w:val="20"/>
              </w:rPr>
              <w:t>.3.</w:t>
            </w:r>
            <w:r>
              <w:t xml:space="preserve"> </w:t>
            </w:r>
            <w:r w:rsidRPr="007A4C91">
              <w:rPr>
                <w:rFonts w:ascii="Times New Roman" w:eastAsia="Times New Roman" w:hAnsi="Times New Roman"/>
                <w:sz w:val="20"/>
                <w:szCs w:val="20"/>
              </w:rPr>
              <w:t>В разделе «Смена»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АРМ Мастера цеха ремонта</w:t>
            </w:r>
            <w:r w:rsidRPr="007A4C91">
              <w:rPr>
                <w:rFonts w:ascii="Times New Roman" w:eastAsia="Times New Roman" w:hAnsi="Times New Roman"/>
                <w:sz w:val="20"/>
                <w:szCs w:val="20"/>
              </w:rPr>
              <w:t xml:space="preserve"> проанализировать состояние ремонтных стойл и выдать задание на смену.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8DECDB5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7A4C91">
        <w:rPr>
          <w:rFonts w:ascii="Times New Roman" w:eastAsia="Times New Roman" w:hAnsi="Times New Roman"/>
          <w:b/>
          <w:bCs/>
          <w:iCs/>
          <w:sz w:val="24"/>
          <w:szCs w:val="24"/>
        </w:rPr>
        <w:t>зачету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1FA98387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1. История развития информационных технологий на </w:t>
      </w:r>
      <w:proofErr w:type="spellStart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ж.д</w:t>
      </w:r>
      <w:proofErr w:type="spellEnd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 транспорте.</w:t>
      </w:r>
    </w:p>
    <w:p w14:paraId="4527891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2. Этапы развития автоматизации на железнодорожном транспорте.</w:t>
      </w:r>
    </w:p>
    <w:p w14:paraId="18C40AC9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3. Перспективы развития информационных технологий на </w:t>
      </w:r>
      <w:proofErr w:type="spellStart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ж.д</w:t>
      </w:r>
      <w:proofErr w:type="spellEnd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 транспорте.</w:t>
      </w:r>
    </w:p>
    <w:p w14:paraId="33DE6E0D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4. Терминология железнодорожных информационных систем. Основные понятия и определения.</w:t>
      </w:r>
    </w:p>
    <w:p w14:paraId="7730C8ED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5. Информационная технология. Области применения.</w:t>
      </w:r>
    </w:p>
    <w:p w14:paraId="259934F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6. Средства реализации информационных технологий. Понятие об информационных системах.</w:t>
      </w:r>
    </w:p>
    <w:p w14:paraId="0192C8B9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7. Классификация информационных систем.</w:t>
      </w:r>
    </w:p>
    <w:p w14:paraId="772B0984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8. Структура информационного процесса. Способы описания информационных технологий.</w:t>
      </w:r>
    </w:p>
    <w:p w14:paraId="49190284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9. Классификация моделей описания информационных процессов.</w:t>
      </w:r>
    </w:p>
    <w:p w14:paraId="5F82672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10. Локомотивное хозяйство как объект автоматизации. Объекты инфраструктуры локомотивного хозяйства.</w:t>
      </w:r>
    </w:p>
    <w:p w14:paraId="28BD38C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11. Информационные потоки локомотивного хозяйства.</w:t>
      </w:r>
    </w:p>
    <w:p w14:paraId="7E375DA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12. АСУТ. Цель и задачи развития комплекса.</w:t>
      </w:r>
    </w:p>
    <w:p w14:paraId="2D103D6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13. Принципы построения АСУТ. Информационно-вычислительная инфраструктура комплекса АСУТ.</w:t>
      </w:r>
    </w:p>
    <w:p w14:paraId="630FCC84" w14:textId="4A8497EF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14. 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>АСУ-ТП, назначение, основы построения</w:t>
      </w: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025BDB7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15. Задачи АСУТ цеха ремонта.</w:t>
      </w:r>
    </w:p>
    <w:p w14:paraId="72EC068B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16. Технологии, используемые для реализации АСУТ цеха ремонта.</w:t>
      </w:r>
    </w:p>
    <w:p w14:paraId="63C40671" w14:textId="2D8A8111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Перспективы развития АСУ-ТП</w:t>
      </w: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238184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18. Перспективы развития АСУТ цеха ремонта.</w:t>
      </w:r>
    </w:p>
    <w:p w14:paraId="6D0960D1" w14:textId="26164900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19. 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 xml:space="preserve">КСАРМ </w:t>
      </w:r>
      <w:proofErr w:type="spellStart"/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>вагоноремонтрого</w:t>
      </w:r>
      <w:proofErr w:type="spellEnd"/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 xml:space="preserve"> хозяйства</w:t>
      </w: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BD43521" w14:textId="41BF5DA2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20. 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>КСАРМ предприятий по производству подвижного состава</w:t>
      </w: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706E890" w14:textId="404C2DD4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21. </w:t>
      </w:r>
      <w:r w:rsidR="00734E6B">
        <w:rPr>
          <w:rFonts w:ascii="Times New Roman" w:eastAsia="Times New Roman" w:hAnsi="Times New Roman" w:cs="Times New Roman"/>
          <w:bCs/>
          <w:sz w:val="24"/>
          <w:szCs w:val="24"/>
        </w:rPr>
        <w:t>Система КАС АНТ</w:t>
      </w: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F14B149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22. КСАРМ АСУТ цеха ремонта.</w:t>
      </w:r>
    </w:p>
    <w:p w14:paraId="77E1F03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23. АРМ диспетчера по ремонту.</w:t>
      </w:r>
    </w:p>
    <w:p w14:paraId="31CA799A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24. АРМ мастера.</w:t>
      </w:r>
    </w:p>
    <w:p w14:paraId="3FA7E52F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25. АРМ приемщика, АРМ техника по замерам КП, АРМ дефектоскописта.</w:t>
      </w:r>
    </w:p>
    <w:p w14:paraId="2710068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26. Автоматизированные системы технического диагностирования (АСТД).</w:t>
      </w:r>
    </w:p>
    <w:p w14:paraId="2CD83E31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27. Вычислительные сети на </w:t>
      </w:r>
      <w:proofErr w:type="spellStart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ж.д</w:t>
      </w:r>
      <w:proofErr w:type="spellEnd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 транспорте. Организация сети.</w:t>
      </w:r>
    </w:p>
    <w:p w14:paraId="7ED6B80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28. Архитектура компьютерных сетей. Организация базы данных в архитектуре сети.</w:t>
      </w:r>
    </w:p>
    <w:p w14:paraId="0E5E3F9B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29. Протоколы обмена данными.</w:t>
      </w:r>
    </w:p>
    <w:p w14:paraId="50BAE22B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30. Сеть «Интранет» и использование интернет-технологий на </w:t>
      </w:r>
      <w:proofErr w:type="spellStart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ж.д</w:t>
      </w:r>
      <w:proofErr w:type="spellEnd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. транспорте.</w:t>
      </w:r>
    </w:p>
    <w:p w14:paraId="2C8362B0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31. Информационное обеспечение АСУ. Используемые СУБД.</w:t>
      </w:r>
    </w:p>
    <w:p w14:paraId="476DD65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32. Проектирование баз данных. Основные понятия и определения.</w:t>
      </w:r>
    </w:p>
    <w:p w14:paraId="5BC40691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33. Локальные и удаленные базы данных.</w:t>
      </w:r>
    </w:p>
    <w:p w14:paraId="0A3CCF68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34. СУБД. MS SQL Server 2000. Характеристики.</w:t>
      </w:r>
    </w:p>
    <w:p w14:paraId="59ED7D61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35. СУБД. Oracle. Характеристики.</w:t>
      </w:r>
    </w:p>
    <w:p w14:paraId="06EFDFB6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36. Требования к СУБД.</w:t>
      </w:r>
    </w:p>
    <w:p w14:paraId="3B660B0E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37. Стратегии распределения данных.</w:t>
      </w:r>
    </w:p>
    <w:p w14:paraId="54C2EBEE" w14:textId="50E38D62" w:rsidR="00C023DC" w:rsidRPr="00C023DC" w:rsidRDefault="00734E6B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38. Электронная маркировка деталей</w:t>
      </w:r>
      <w:r w:rsidR="00C023DC" w:rsidRPr="00C023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4E1ED1D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39. Информационная безопасность. Источники угроз безопасности информационных систем.</w:t>
      </w:r>
    </w:p>
    <w:p w14:paraId="7A5261B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40. Классификация средств защиты информации ИС.</w:t>
      </w:r>
    </w:p>
    <w:p w14:paraId="457B0D02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41. Классификация компьютерных вирусов.</w:t>
      </w:r>
    </w:p>
    <w:p w14:paraId="1CAEDEAB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42. Признаки заражения ПК вирусом. Способы защиты от вирусов.</w:t>
      </w:r>
    </w:p>
    <w:p w14:paraId="7BA110E5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43. САПР. Цели и задачи создания.</w:t>
      </w:r>
    </w:p>
    <w:p w14:paraId="6D122C08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44. Состав и структура САПР.</w:t>
      </w:r>
    </w:p>
    <w:p w14:paraId="6D301F12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45. Классификация САПР по целевому назначению.</w:t>
      </w:r>
    </w:p>
    <w:p w14:paraId="6A24F298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46. АСУНТ. Основная идея и главный принцип.</w:t>
      </w:r>
    </w:p>
    <w:p w14:paraId="267B9134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47. Трехконтурная модель АСУНТ.</w:t>
      </w:r>
    </w:p>
    <w:p w14:paraId="6D7E4584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48. ЕСМТ как информационная подсистема АСУНТ.</w:t>
      </w:r>
    </w:p>
    <w:p w14:paraId="203DB9B0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49. МСУ. Функции, конструктивное исполнение.</w:t>
      </w:r>
    </w:p>
    <w:p w14:paraId="7B095B97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50. Способы передачи данных МСУ.</w:t>
      </w:r>
    </w:p>
    <w:p w14:paraId="310BBB1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51. Семейство МСУ-Т. Основные функции. </w:t>
      </w:r>
      <w:proofErr w:type="gramStart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АРМ</w:t>
      </w:r>
      <w:proofErr w:type="gramEnd"/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Осциллограф.</w:t>
      </w:r>
    </w:p>
    <w:p w14:paraId="2A148E43" w14:textId="77777777" w:rsidR="00C023DC" w:rsidRPr="00C023DC" w:rsidRDefault="00C023DC" w:rsidP="00C023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3DC">
        <w:rPr>
          <w:rFonts w:ascii="Times New Roman" w:eastAsia="Times New Roman" w:hAnsi="Times New Roman" w:cs="Times New Roman"/>
          <w:bCs/>
          <w:sz w:val="24"/>
          <w:szCs w:val="24"/>
        </w:rPr>
        <w:t>52. Модернизация локомотивов вспомогательными МСУ.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33E8E80" w14:textId="77777777" w:rsidR="001E74D1" w:rsidRPr="009E1016" w:rsidRDefault="001E74D1" w:rsidP="001E74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1EDB951" w14:textId="77777777" w:rsidR="001E74D1" w:rsidRPr="009E1016" w:rsidRDefault="001E74D1" w:rsidP="001E7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6D505B" w14:textId="77777777" w:rsidR="007A4C91" w:rsidRPr="009E1016" w:rsidRDefault="007A4C91" w:rsidP="007A4C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4DB06D0D" w14:textId="77777777" w:rsidR="007A4C91" w:rsidRPr="009E1016" w:rsidRDefault="007A4C91" w:rsidP="007A4C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7CAEEFC" w14:textId="77777777" w:rsidR="007E4B0E" w:rsidRDefault="007E4B0E" w:rsidP="007A4C91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7830AA60" w14:textId="406903FE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9C01525" w14:textId="0DE064A8" w:rsidR="001E74D1" w:rsidRDefault="001E74D1" w:rsidP="001E74D1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A4C91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28F7E89C" w14:textId="77777777" w:rsidR="001E74D1" w:rsidRPr="009E1016" w:rsidRDefault="001E74D1" w:rsidP="001E74D1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0B74672" w14:textId="77777777" w:rsidR="007A4C91" w:rsidRPr="00057B14" w:rsidRDefault="007A4C91" w:rsidP="007A4C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2162D13" w14:textId="77777777" w:rsidR="007A4C91" w:rsidRPr="00057B14" w:rsidRDefault="007A4C91" w:rsidP="007A4C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0D641F" w14:textId="7B6BD5B3" w:rsidR="009E1016" w:rsidRPr="009E1016" w:rsidRDefault="007A4C91" w:rsidP="00AB7F0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Незачтено</w:t>
      </w:r>
      <w:proofErr w:type="spellEnd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77B1" w14:textId="77777777" w:rsidR="00DB7632" w:rsidRDefault="00DB7632" w:rsidP="00EE3C25">
      <w:pPr>
        <w:spacing w:after="0" w:line="240" w:lineRule="auto"/>
      </w:pPr>
      <w:r>
        <w:separator/>
      </w:r>
    </w:p>
  </w:endnote>
  <w:endnote w:type="continuationSeparator" w:id="0">
    <w:p w14:paraId="123CF3D6" w14:textId="77777777" w:rsidR="00DB7632" w:rsidRDefault="00DB7632" w:rsidP="00EE3C25">
      <w:pPr>
        <w:spacing w:after="0" w:line="240" w:lineRule="auto"/>
      </w:pPr>
      <w:r>
        <w:continuationSeparator/>
      </w:r>
    </w:p>
  </w:endnote>
  <w:endnote w:type="continuationNotice" w:id="1">
    <w:p w14:paraId="3E376DC0" w14:textId="77777777" w:rsidR="00DB7632" w:rsidRDefault="00DB76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2441" w14:textId="77777777" w:rsidR="00DB7632" w:rsidRDefault="00DB7632" w:rsidP="00EE3C25">
      <w:pPr>
        <w:spacing w:after="0" w:line="240" w:lineRule="auto"/>
      </w:pPr>
      <w:r>
        <w:separator/>
      </w:r>
    </w:p>
  </w:footnote>
  <w:footnote w:type="continuationSeparator" w:id="0">
    <w:p w14:paraId="353B04FE" w14:textId="77777777" w:rsidR="00DB7632" w:rsidRDefault="00DB7632" w:rsidP="00EE3C25">
      <w:pPr>
        <w:spacing w:after="0" w:line="240" w:lineRule="auto"/>
      </w:pPr>
      <w:r>
        <w:continuationSeparator/>
      </w:r>
    </w:p>
  </w:footnote>
  <w:footnote w:type="continuationNotice" w:id="1">
    <w:p w14:paraId="62ADA631" w14:textId="77777777" w:rsidR="00DB7632" w:rsidRDefault="00DB7632">
      <w:pPr>
        <w:spacing w:after="0" w:line="240" w:lineRule="auto"/>
      </w:pPr>
    </w:p>
  </w:footnote>
  <w:footnote w:id="2">
    <w:p w14:paraId="16E259CF" w14:textId="77777777" w:rsidR="007B5E65" w:rsidRPr="00A80977" w:rsidRDefault="007B5E6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B70B3"/>
    <w:rsid w:val="000C0257"/>
    <w:rsid w:val="000D2AF6"/>
    <w:rsid w:val="000D2D04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2493D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4D1"/>
    <w:rsid w:val="001E7A5D"/>
    <w:rsid w:val="001E7D9C"/>
    <w:rsid w:val="001E7EA4"/>
    <w:rsid w:val="001F2157"/>
    <w:rsid w:val="00203464"/>
    <w:rsid w:val="002034C6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D3A59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F4799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12AA"/>
    <w:rsid w:val="00707255"/>
    <w:rsid w:val="00707A71"/>
    <w:rsid w:val="00713016"/>
    <w:rsid w:val="00715F1D"/>
    <w:rsid w:val="00717AE0"/>
    <w:rsid w:val="007340D3"/>
    <w:rsid w:val="00734914"/>
    <w:rsid w:val="00734E6B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4C91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E4B0E"/>
    <w:rsid w:val="007F5768"/>
    <w:rsid w:val="007F7B6B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A29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502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26B"/>
    <w:rsid w:val="009B4C35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17071"/>
    <w:rsid w:val="00A20556"/>
    <w:rsid w:val="00A21C25"/>
    <w:rsid w:val="00A30F9C"/>
    <w:rsid w:val="00A3570A"/>
    <w:rsid w:val="00A3770A"/>
    <w:rsid w:val="00A441EE"/>
    <w:rsid w:val="00A47CE2"/>
    <w:rsid w:val="00A504A2"/>
    <w:rsid w:val="00A5105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5AD5"/>
    <w:rsid w:val="00A87ED9"/>
    <w:rsid w:val="00A96819"/>
    <w:rsid w:val="00AA2DCC"/>
    <w:rsid w:val="00AA4D86"/>
    <w:rsid w:val="00AB2E3C"/>
    <w:rsid w:val="00AB4920"/>
    <w:rsid w:val="00AB7F04"/>
    <w:rsid w:val="00AC0595"/>
    <w:rsid w:val="00AC08FE"/>
    <w:rsid w:val="00AD217D"/>
    <w:rsid w:val="00AD25AC"/>
    <w:rsid w:val="00AD316B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17B67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A697C"/>
    <w:rsid w:val="00BC0C33"/>
    <w:rsid w:val="00BC3400"/>
    <w:rsid w:val="00BC39C2"/>
    <w:rsid w:val="00BE4AA2"/>
    <w:rsid w:val="00BE767D"/>
    <w:rsid w:val="00BE7E60"/>
    <w:rsid w:val="00BF0104"/>
    <w:rsid w:val="00BF2027"/>
    <w:rsid w:val="00BF4366"/>
    <w:rsid w:val="00C023DC"/>
    <w:rsid w:val="00C05C37"/>
    <w:rsid w:val="00C114D6"/>
    <w:rsid w:val="00C2278A"/>
    <w:rsid w:val="00C300D8"/>
    <w:rsid w:val="00C33D6D"/>
    <w:rsid w:val="00C4415E"/>
    <w:rsid w:val="00C46FCB"/>
    <w:rsid w:val="00C51A8F"/>
    <w:rsid w:val="00C62C16"/>
    <w:rsid w:val="00C6693B"/>
    <w:rsid w:val="00C7490E"/>
    <w:rsid w:val="00C76A42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942"/>
    <w:rsid w:val="00DB2D63"/>
    <w:rsid w:val="00DB401C"/>
    <w:rsid w:val="00DB4A30"/>
    <w:rsid w:val="00DB7632"/>
    <w:rsid w:val="00DB7B1A"/>
    <w:rsid w:val="00DC548F"/>
    <w:rsid w:val="00DC664F"/>
    <w:rsid w:val="00DD10AB"/>
    <w:rsid w:val="00DD2480"/>
    <w:rsid w:val="00DF0E76"/>
    <w:rsid w:val="00DF24B1"/>
    <w:rsid w:val="00DF76B7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C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26BE7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A37AF"/>
    <w:rsid w:val="00FB3FE5"/>
    <w:rsid w:val="00FB5F0F"/>
    <w:rsid w:val="00FB6084"/>
    <w:rsid w:val="00FD0F65"/>
    <w:rsid w:val="00FD1F22"/>
    <w:rsid w:val="00FE2DC8"/>
    <w:rsid w:val="00FE5693"/>
    <w:rsid w:val="00FE74B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BF542A98-CDA0-489B-B22E-7FF1F2B1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.samgups.ru/moodl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01B7DF-F84E-45AE-A009-ACABC09B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9</Pages>
  <Words>2699</Words>
  <Characters>15386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41</cp:revision>
  <cp:lastPrinted>2021-02-16T04:52:00Z</cp:lastPrinted>
  <dcterms:created xsi:type="dcterms:W3CDTF">2021-02-26T07:21:00Z</dcterms:created>
  <dcterms:modified xsi:type="dcterms:W3CDTF">2025-01-30T09:53:00Z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